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15" w:rsidRPr="00DB3548" w:rsidRDefault="0005512F">
      <w:pPr>
        <w:rPr>
          <w:b/>
          <w:bCs/>
          <w:i/>
          <w:iCs/>
          <w:sz w:val="18"/>
          <w:szCs w:val="18"/>
        </w:rPr>
      </w:pPr>
      <w:r w:rsidRPr="00DB3548">
        <w:rPr>
          <w:b/>
          <w:bCs/>
          <w:i/>
          <w:iCs/>
          <w:noProof/>
          <w:sz w:val="18"/>
          <w:szCs w:val="18"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1" type="#_x0000_t202" style="position:absolute;margin-left:607.9pt;margin-top:-30.35pt;width:156pt;height:544.5pt;z-index:251788288" strokecolor="white [3212]">
            <v:textbox>
              <w:txbxContent>
                <w:p w:rsidR="0005512F" w:rsidRDefault="0005512F">
                  <w:r>
                    <w:rPr>
                      <w:noProof/>
                      <w:lang w:eastAsia="fr-FR" w:bidi="ar-SA"/>
                    </w:rPr>
                    <w:drawing>
                      <wp:inline distT="0" distB="0" distL="0" distR="0">
                        <wp:extent cx="1762125" cy="552450"/>
                        <wp:effectExtent l="19050" t="0" r="9525" b="0"/>
                        <wp:docPr id="1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12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016AF" w:rsidRPr="00DB3548">
        <w:rPr>
          <w:b/>
          <w:bCs/>
          <w:i/>
          <w:iCs/>
          <w:noProof/>
          <w:sz w:val="18"/>
          <w:szCs w:val="18"/>
          <w:lang w:eastAsia="fr-FR" w:bidi="ar-SA"/>
        </w:rPr>
        <w:pict>
          <v:group id="_x0000_s1077" style="position:absolute;margin-left:-9.35pt;margin-top:20.95pt;width:606pt;height:120.7pt;z-index:251723776" coordorigin="1050,1920" coordsize="12300,274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7602;top:2803;width:230;height:0" o:connectortype="straight" o:regroupid="2">
              <v:shadow on="t" color="#76923c [2406]"/>
            </v:shape>
            <v:shape id="_x0000_s1042" type="#_x0000_t32" style="position:absolute;left:7602;top:3763;width:209;height:0" o:connectortype="straight" o:regroupid="2">
              <v:shadow on="t" color="#76923c [2406]"/>
            </v:shape>
            <v:shape id="_x0000_s1043" type="#_x0000_t32" style="position:absolute;left:7832;top:2266;width:1;height:2259" o:connectortype="straight" o:regroupid="2">
              <v:shadow on="t" color="#76923c [2406]"/>
            </v:shape>
            <v:shape id="_x0000_s1044" type="#_x0000_t32" style="position:absolute;left:7832;top:3315;width:334;height:0" o:connectortype="straight" o:regroupid="2">
              <v:shadow on="t" color="#76923c [2406]"/>
            </v:shape>
            <v:shape id="_x0000_s1045" type="#_x0000_t32" style="position:absolute;left:7811;top:4525;width:354;height:0" o:connectortype="straight" o:regroupid="2">
              <v:shadow on="t" color="#76923c [2406]"/>
            </v:shape>
            <v:shape id="_x0000_s1046" type="#_x0000_t32" style="position:absolute;left:7827;top:3834;width:338;height:0" o:connectortype="straight" o:regroupid="2">
              <v:shadow on="t" color="#76923c [2406]"/>
            </v:shape>
            <v:shape id="_x0000_s1047" type="#_x0000_t32" style="position:absolute;left:7827;top:2266;width:339;height:0" o:connectortype="straight" o:regroupid="2">
              <v:shadow on="t" color="#76923c [2406]"/>
            </v:shape>
            <v:shape id="_x0000_s1048" type="#_x0000_t32" style="position:absolute;left:7832;top:2803;width:334;height:0" o:connectortype="straight" o:regroupid="2">
              <v:shadow on="t" color="#76923c [2406]"/>
            </v:shape>
            <v:group id="_x0000_s1076" style="position:absolute;left:1050;top:1920;width:12300;height:2745" coordorigin="1050,1920" coordsize="12300,2745">
              <v:group id="_x0000_s1075" style="position:absolute;left:1050;top:1920;width:6552;height:2208" coordorigin="1050,1920" coordsize="6552,2208">
                <v:group id="_x0000_s1074" style="position:absolute;left:1050;top:1920;width:6552;height:2208" coordorigin="1050,1920" coordsize="6552,2208">
                  <v:shape id="_x0000_s1039" type="#_x0000_t32" style="position:absolute;left:3609;top:3903;width:387;height:0" o:connectortype="straight" o:regroupid="1">
                    <v:shadow on="t" color="#76923c [2406]"/>
                  </v:shape>
                  <v:roundrect id="_x0000_s1026" style="position:absolute;left:1050;top:2905;width:2415;height:601;rotation:540;flip:y" arcsize="10923f" o:regroupid="2" fillcolor="#9bbb59 [3206]" stroked="f" strokeweight="0">
                    <v:fill color2="#74903b [2374]" focusposition=".5,.5" focussize="" focus="100%" type="gradientRadial"/>
                    <v:shadow on="t" type="perspective" color="#76923c [2406]" offset="1pt" offset2="-3pt"/>
                    <o:extrusion v:ext="view" viewpoint="-34.72222mm" viewpointorigin="-.5" skewangle="-45" lightposition="-50000" lightposition2="50000"/>
                    <v:textbox style="mso-next-textbox:#_x0000_s1026">
                      <w:txbxContent>
                        <w:p w:rsidR="00503945" w:rsidRPr="00503945" w:rsidRDefault="00503945" w:rsidP="00503945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</w:pPr>
                          <w:r w:rsidRPr="00CD0401">
                            <w:rPr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  <w:t>Informatique</w:t>
                          </w:r>
                        </w:p>
                      </w:txbxContent>
                    </v:textbox>
                  </v:roundre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_x0000_s1033" type="#_x0000_t176" style="position:absolute;left:3996;top:1920;width:3493;height:616" o:regroupid="2">
                    <v:shadow on="t" color="#76923c [2406]" opacity=".5" offset="-6pt,-6pt"/>
                    <o:extrusion v:ext="view" viewpoint="-34.72222mm" viewpointorigin="-.5" skewangle="-45" lightposition="-50000" lightposition2="50000"/>
                    <v:textbox style="mso-next-textbox:#_x0000_s1033">
                      <w:txbxContent>
                        <w:p w:rsidR="000C79A2" w:rsidRPr="000C79A2" w:rsidRDefault="000C79A2" w:rsidP="000C79A2">
                          <w:pPr>
                            <w:bidi/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610455">
                            <w:rPr>
                              <w:b/>
                              <w:bCs/>
                              <w:i/>
                              <w:iCs/>
                            </w:rPr>
                            <w:t>Informatique</w:t>
                          </w:r>
                          <w:r w:rsidRPr="000C79A2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 xml:space="preserve"> (</w:t>
                          </w:r>
                          <w:r w:rsidRPr="000C79A2">
                            <w:rPr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Ingénieur</w:t>
                          </w:r>
                          <w:r w:rsidRPr="000C79A2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34" type="#_x0000_t176" style="position:absolute;left:4012;top:2585;width:3590;height:926" o:regroupid="2">
                    <v:shadow on="t" color="#76923c [2406]" opacity=".5" offset="-6pt,-6pt"/>
                    <o:extrusion v:ext="view" viewpoint="-34.72222mm" viewpointorigin="-.5" skewangle="-45" lightposition="-50000" lightposition2="50000"/>
                    <v:textbox style="mso-next-textbox:#_x0000_s1034">
                      <w:txbxContent>
                        <w:p w:rsidR="000C79A2" w:rsidRPr="000C79A2" w:rsidRDefault="000C79A2" w:rsidP="000C79A2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0C79A2">
                            <w:rPr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Ingénierie des </w:t>
                          </w:r>
                          <w:r w:rsidRPr="00610455">
                            <w:rPr>
                              <w:b/>
                              <w:bCs/>
                              <w:i/>
                              <w:iCs/>
                            </w:rPr>
                            <w:t>systèmes</w:t>
                          </w:r>
                          <w:r w:rsidRPr="000C79A2">
                            <w:rPr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 d’information et du logiciel</w:t>
                          </w:r>
                        </w:p>
                      </w:txbxContent>
                    </v:textbox>
                  </v:shape>
                  <v:shape id="_x0000_s1035" type="#_x0000_t176" style="position:absolute;left:4012;top:3495;width:3590;height:633" o:regroupid="2">
                    <v:shadow on="t" color="#76923c [2406]" opacity=".5" offset="-6pt,-6pt"/>
                    <o:extrusion v:ext="view" viewpoint="-34.72222mm" viewpointorigin="-.5" skewangle="-45" lightposition="-50000" lightposition2="50000"/>
                    <v:textbox style="mso-next-textbox:#_x0000_s1035">
                      <w:txbxContent>
                        <w:p w:rsidR="000C79A2" w:rsidRPr="000C79A2" w:rsidRDefault="000C79A2" w:rsidP="000C79A2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0C79A2">
                            <w:rPr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Systèmes </w:t>
                          </w:r>
                          <w:r w:rsidRPr="00610455">
                            <w:rPr>
                              <w:b/>
                              <w:bCs/>
                              <w:i/>
                              <w:iCs/>
                            </w:rPr>
                            <w:t>Informatiques</w:t>
                          </w:r>
                        </w:p>
                      </w:txbxContent>
                    </v:textbox>
                  </v:shape>
                </v:group>
                <v:shape id="_x0000_s1036" type="#_x0000_t32" style="position:absolute;left:3449;top:3225;width:160;height:0" o:connectortype="straight" o:regroupid="2">
                  <v:shadow on="t" color="#76923c [2406]"/>
                </v:shape>
                <v:shape id="_x0000_s1037" type="#_x0000_t32" style="position:absolute;left:3609;top:2406;width:18;height:1497;flip:y" o:connectortype="straight" o:regroupid="2">
                  <v:shadow on="t" color="#76923c [2406]"/>
                </v:shape>
                <v:shape id="_x0000_s1038" type="#_x0000_t32" style="position:absolute;left:3625;top:3225;width:369;height:0" o:connectortype="straight" o:regroupid="2">
                  <v:shadow on="t" color="#76923c [2406]"/>
                </v:shape>
                <v:shape id="_x0000_s1040" type="#_x0000_t32" style="position:absolute;left:3626;top:2406;width:386;height:0" o:connectortype="straight" o:regroupid="2">
                  <v:shadow on="t" color="#76923c [2406]"/>
                </v:shape>
              </v:group>
              <v:shape id="_x0000_s1050" type="#_x0000_t176" style="position:absolute;left:8166;top:1920;width:5104;height:535" o:regroupid="2">
                <v:shadow on="t" color="#76923c [2406]" opacity=".5" offset="-6pt,-6pt"/>
                <v:textbox style="mso-next-textbox:#_x0000_s1050">
                  <w:txbxContent>
                    <w:p w:rsidR="004C37E3" w:rsidRPr="00610455" w:rsidRDefault="004C37E3" w:rsidP="00317F4E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610455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Ingénierie des logiciels</w:t>
                      </w:r>
                    </w:p>
                  </w:txbxContent>
                </v:textbox>
              </v:shape>
              <v:shape id="_x0000_s1051" type="#_x0000_t176" style="position:absolute;left:8165;top:2534;width:5105;height:470" o:regroupid="2">
                <v:shadow on="t" color="#76923c [2406]" opacity=".5" offset="-6pt,-6pt"/>
                <v:textbox style="mso-next-textbox:#_x0000_s1051">
                  <w:txbxContent>
                    <w:p w:rsidR="004C37E3" w:rsidRPr="00317F4E" w:rsidRDefault="004C37E3" w:rsidP="00317F4E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317F4E">
                        <w:rPr>
                          <w:b/>
                          <w:bCs/>
                          <w:i/>
                          <w:iCs/>
                        </w:rPr>
                        <w:t>Sécurité d</w:t>
                      </w:r>
                      <w:r w:rsidRPr="00610455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es systèmes d’information</w:t>
                      </w:r>
                    </w:p>
                  </w:txbxContent>
                </v:textbox>
              </v:shape>
              <v:shape id="_x0000_s1052" type="#_x0000_t176" style="position:absolute;left:8165;top:3098;width:5103;height:503" o:regroupid="2">
                <v:shadow on="t" color="#76923c [2406]" opacity=".5" offset="-6pt,-6pt"/>
                <v:textbox style="mso-next-textbox:#_x0000_s1052">
                  <w:txbxContent>
                    <w:p w:rsidR="004C37E3" w:rsidRPr="00610455" w:rsidRDefault="004C37E3" w:rsidP="00317F4E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317F4E">
                        <w:rPr>
                          <w:b/>
                          <w:bCs/>
                          <w:i/>
                          <w:iCs/>
                        </w:rPr>
                        <w:t>Systèmes</w:t>
                      </w:r>
                      <w:r w:rsidRPr="00610455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informatiques et réseaux</w:t>
                      </w:r>
                    </w:p>
                    <w:p w:rsidR="00317F4E" w:rsidRDefault="00317F4E"/>
                  </w:txbxContent>
                </v:textbox>
              </v:shape>
              <v:shape id="_x0000_s1053" type="#_x0000_t176" style="position:absolute;left:8165;top:3636;width:5185;height:454" o:regroupid="2">
                <v:shadow on="t" color="#76923c [2406]" opacity=".5" offset="-6pt,-6pt"/>
                <v:textbox style="mso-next-textbox:#_x0000_s1053">
                  <w:txbxContent>
                    <w:p w:rsidR="004C37E3" w:rsidRPr="00610455" w:rsidRDefault="004C37E3" w:rsidP="00317F4E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317F4E">
                        <w:rPr>
                          <w:b/>
                          <w:bCs/>
                          <w:i/>
                          <w:iCs/>
                        </w:rPr>
                        <w:t>Traitement a</w:t>
                      </w:r>
                      <w:r w:rsidRPr="00610455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utomatique de la langue</w:t>
                      </w:r>
                    </w:p>
                  </w:txbxContent>
                </v:textbox>
              </v:shape>
              <v:shape id="_x0000_s1054" type="#_x0000_t176" style="position:absolute;left:8165;top:4211;width:5185;height:454" o:regroupid="2">
                <v:shadow on="t" color="#76923c [2406]" opacity=".5" offset="-6pt,-6pt"/>
                <v:textbox style="mso-next-textbox:#_x0000_s1054">
                  <w:txbxContent>
                    <w:p w:rsidR="004C37E3" w:rsidRPr="00317F4E" w:rsidRDefault="004C37E3" w:rsidP="00317F4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eastAsia="fr-FR" w:bidi="ar-SA"/>
                        </w:rPr>
                      </w:pPr>
                      <w:r w:rsidRPr="00317F4E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eastAsia="fr-FR" w:bidi="ar-SA"/>
                        </w:rPr>
                        <w:t>Ingénierie des systèmes informatiques</w:t>
                      </w:r>
                      <w:r w:rsidRPr="00317F4E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eastAsia="fr-FR" w:bidi="ar-SA"/>
                        </w:rPr>
                        <w:t xml:space="preserve"> intelligents</w:t>
                      </w:r>
                    </w:p>
                    <w:p w:rsidR="004C37E3" w:rsidRPr="00317F4E" w:rsidRDefault="004C37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7016AF" w:rsidRPr="00DB3548">
        <w:rPr>
          <w:b/>
          <w:bCs/>
          <w:i/>
          <w:iCs/>
          <w:noProof/>
          <w:sz w:val="18"/>
          <w:szCs w:val="18"/>
          <w:lang w:eastAsia="fr-FR" w:bidi="ar-SA"/>
        </w:rPr>
        <w:pict>
          <v:shape id="_x0000_s1049" type="#_x0000_t202" style="position:absolute;margin-left:329.65pt;margin-top:-22.1pt;width:278.25pt;height:536.25pt;z-index:251679744" stroked="f">
            <v:textbox style="mso-next-textbox:#_x0000_s1049">
              <w:txbxContent>
                <w:p w:rsidR="008860DF" w:rsidRDefault="008860DF">
                  <w:r>
                    <w:rPr>
                      <w:noProof/>
                      <w:lang w:eastAsia="fr-FR" w:bidi="ar-SA"/>
                    </w:rPr>
                    <w:drawing>
                      <wp:inline distT="0" distB="0" distL="0" distR="0">
                        <wp:extent cx="2019300" cy="419100"/>
                        <wp:effectExtent l="19050" t="0" r="0" b="0"/>
                        <wp:docPr id="4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C5748" w:rsidRPr="00DB3548">
        <w:rPr>
          <w:b/>
          <w:bCs/>
          <w:i/>
          <w:iCs/>
          <w:noProof/>
          <w:sz w:val="18"/>
          <w:szCs w:val="18"/>
          <w:lang w:eastAsia="fr-FR" w:bidi="ar-SA"/>
        </w:rPr>
        <w:pict>
          <v:shape id="_x0000_s1032" type="#_x0000_t202" style="position:absolute;margin-left:101.65pt;margin-top:-22.1pt;width:195.75pt;height:529.9pt;z-index:251662336" stroked="f">
            <v:textbox style="mso-next-textbox:#_x0000_s1032">
              <w:txbxContent>
                <w:p w:rsidR="00503945" w:rsidRDefault="00503945">
                  <w:r>
                    <w:rPr>
                      <w:noProof/>
                      <w:lang w:eastAsia="fr-FR" w:bidi="ar-SA"/>
                    </w:rPr>
                    <w:drawing>
                      <wp:inline distT="0" distB="0" distL="0" distR="0">
                        <wp:extent cx="2019300" cy="419100"/>
                        <wp:effectExtent l="1905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03945" w:rsidRPr="00DB3548">
        <w:rPr>
          <w:b/>
          <w:bCs/>
          <w:i/>
          <w:iCs/>
          <w:sz w:val="18"/>
          <w:szCs w:val="18"/>
        </w:rPr>
        <w:t xml:space="preserve">Découvrez </w:t>
      </w:r>
    </w:p>
    <w:p w:rsidR="00503945" w:rsidRPr="00DB3548" w:rsidRDefault="00503945">
      <w:pPr>
        <w:rPr>
          <w:b/>
          <w:bCs/>
          <w:i/>
          <w:iCs/>
          <w:sz w:val="18"/>
          <w:szCs w:val="18"/>
        </w:rPr>
      </w:pPr>
      <w:r w:rsidRPr="00DB3548">
        <w:rPr>
          <w:b/>
          <w:bCs/>
          <w:i/>
          <w:iCs/>
          <w:sz w:val="18"/>
          <w:szCs w:val="18"/>
        </w:rPr>
        <w:t xml:space="preserve">Les nombreuses </w:t>
      </w:r>
    </w:p>
    <w:p w:rsidR="00503945" w:rsidRPr="00DB3548" w:rsidRDefault="00B7764B">
      <w:pPr>
        <w:rPr>
          <w:b/>
          <w:bCs/>
          <w:i/>
          <w:iCs/>
          <w:sz w:val="18"/>
          <w:szCs w:val="18"/>
        </w:rPr>
      </w:pPr>
      <w:r w:rsidRPr="00DB3548">
        <w:rPr>
          <w:b/>
          <w:bCs/>
          <w:i/>
          <w:iCs/>
          <w:noProof/>
          <w:sz w:val="18"/>
          <w:szCs w:val="18"/>
          <w:lang w:eastAsia="fr-FR" w:bidi="ar-SA"/>
        </w:rPr>
        <w:pict>
          <v:shape id="_x0000_s1154" type="#_x0000_t176" style="position:absolute;margin-left:619.9pt;margin-top:136.55pt;width:131.25pt;height:39.25pt;z-index:251790336">
            <v:shadow on="t" color="#e36c0a [2409]" opacity=".5" offset="-6pt,-6pt"/>
            <v:textbox>
              <w:txbxContent>
                <w:p w:rsidR="0005512F" w:rsidRPr="0005512F" w:rsidRDefault="0005512F" w:rsidP="00DB3548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5512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Doctorat Mathématiques</w:t>
                  </w:r>
                </w:p>
              </w:txbxContent>
            </v:textbox>
          </v:shape>
        </w:pict>
      </w:r>
      <w:r w:rsidRPr="00DB3548">
        <w:rPr>
          <w:b/>
          <w:bCs/>
          <w:i/>
          <w:iCs/>
          <w:noProof/>
          <w:sz w:val="18"/>
          <w:szCs w:val="18"/>
          <w:lang w:eastAsia="fr-FR" w:bidi="ar-SA"/>
        </w:rPr>
        <w:pict>
          <v:shape id="_x0000_s1155" type="#_x0000_t176" style="position:absolute;margin-left:625.15pt;margin-top:231.05pt;width:126pt;height:36.4pt;z-index:251791360">
            <v:shadow on="t" color="#5f497a [2407]" opacity=".5" offset="-6pt,-6pt"/>
            <v:textbox>
              <w:txbxContent>
                <w:p w:rsidR="0005512F" w:rsidRPr="00DB3548" w:rsidRDefault="0005512F" w:rsidP="00DB3548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B3548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Doctorat Chimie</w:t>
                  </w:r>
                </w:p>
              </w:txbxContent>
            </v:textbox>
          </v:shape>
        </w:pict>
      </w:r>
      <w:r w:rsidRPr="00DB3548">
        <w:rPr>
          <w:b/>
          <w:bCs/>
          <w:i/>
          <w:iCs/>
          <w:noProof/>
          <w:sz w:val="18"/>
          <w:szCs w:val="18"/>
          <w:lang w:eastAsia="fr-FR" w:bidi="ar-SA"/>
        </w:rPr>
        <w:pict>
          <v:shape id="_x0000_s1156" type="#_x0000_t176" style="position:absolute;margin-left:629.65pt;margin-top:350pt;width:121.5pt;height:42.95pt;z-index:251792384">
            <v:shadow on="t" color="#31849b [2408]" opacity=".5" offset="-6pt,-6pt"/>
            <v:textbox>
              <w:txbxContent>
                <w:p w:rsidR="0005512F" w:rsidRPr="00DB3548" w:rsidRDefault="0005512F" w:rsidP="00DB3548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B3548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Doctorat Physique</w:t>
                  </w:r>
                </w:p>
              </w:txbxContent>
            </v:textbox>
          </v:shape>
        </w:pict>
      </w:r>
      <w:r w:rsidRPr="00DB3548">
        <w:rPr>
          <w:b/>
          <w:bCs/>
          <w:i/>
          <w:iCs/>
          <w:noProof/>
          <w:sz w:val="18"/>
          <w:szCs w:val="18"/>
          <w:lang w:eastAsia="fr-FR" w:bidi="ar-SA"/>
        </w:rPr>
        <w:pict>
          <v:shape id="_x0000_s1152" type="#_x0000_t176" style="position:absolute;margin-left:614.65pt;margin-top:11.95pt;width:136.5pt;height:36.5pt;z-index:251789312">
            <v:shadow on="t" color="#76923c [2406]" opacity=".5" offset="-6pt,-6pt"/>
            <v:textbox>
              <w:txbxContent>
                <w:p w:rsidR="0005512F" w:rsidRPr="0005512F" w:rsidRDefault="0005512F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5512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Doctorat Informatique</w:t>
                  </w:r>
                </w:p>
              </w:txbxContent>
            </v:textbox>
          </v:shape>
        </w:pict>
      </w:r>
      <w:r w:rsidR="0005512F" w:rsidRPr="00DB3548">
        <w:rPr>
          <w:b/>
          <w:bCs/>
          <w:i/>
          <w:iCs/>
          <w:noProof/>
          <w:sz w:val="18"/>
          <w:szCs w:val="18"/>
          <w:lang w:eastAsia="fr-FR" w:bidi="ar-SA"/>
        </w:rPr>
        <w:pict>
          <v:group id="_x0000_s1146" style="position:absolute;margin-left:-55.85pt;margin-top:210.8pt;width:660.6pt;height:260.9pt;z-index:251787264" coordorigin="300,6482" coordsize="13212,5218">
            <v:rect id="_x0000_s1084" style="position:absolute;left:300;top:7691;width:1155;height:1575" fillcolor="#4f81bd [3204]" stroked="f" strokeweight="0">
              <v:fill color2="#365e8f [2372]" focusposition=".5,.5" focussize="" focus="100%" type="gradientRadial"/>
              <v:shadow on="t" type="perspective" color="#243f60 [1604]" offset="1pt" offset2="-3pt"/>
              <v:textbox>
                <w:txbxContent>
                  <w:p w:rsidR="00610455" w:rsidRDefault="00610455" w:rsidP="00610455">
                    <w:pPr>
                      <w:jc w:val="center"/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</w:pPr>
                    <w:r w:rsidRPr="00610455"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  <w:t>SM</w:t>
                    </w:r>
                  </w:p>
                  <w:p w:rsidR="00610455" w:rsidRDefault="00610455" w:rsidP="00610455">
                    <w:pPr>
                      <w:jc w:val="center"/>
                    </w:pPr>
                    <w:r>
                      <w:t>Sciences de la matière</w:t>
                    </w:r>
                  </w:p>
                </w:txbxContent>
              </v:textbox>
            </v:rect>
            <v:group id="_x0000_s1145" style="position:absolute;left:1455;top:7193;width:464;height:2302" coordorigin="1455,7193" coordsize="464,2302">
              <v:shape id="_x0000_s1085" type="#_x0000_t32" style="position:absolute;left:1455;top:8456;width:150;height:1" o:connectortype="straight"/>
              <v:shape id="_x0000_s1086" type="#_x0000_t32" style="position:absolute;left:1603;top:7193;width:1;height:2302" o:connectortype="straight"/>
              <v:shape id="_x0000_s1087" type="#_x0000_t32" style="position:absolute;left:1605;top:7193;width:314;height:0" o:connectortype="straight"/>
              <v:shape id="_x0000_s1088" type="#_x0000_t32" style="position:absolute;left:1605;top:9495;width:314;height:0" o:connectortype="straight"/>
            </v:group>
            <v:group id="_x0000_s1113" style="position:absolute;left:1919;top:6482;width:11506;height:2010" coordorigin="1919,6900" coordsize="11506,2235">
              <v:roundrect id="_x0000_s1090" style="position:absolute;left:1919;top:7350;width:1612;height:720" arcsize="10923f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  <v:textbox>
                  <w:txbxContent>
                    <w:p w:rsidR="00CD0401" w:rsidRPr="00CD0401" w:rsidRDefault="00CD0401" w:rsidP="00CD0401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CD0401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Chimie</w:t>
                      </w:r>
                    </w:p>
                  </w:txbxContent>
                </v:textbox>
              </v:roundrect>
              <v:shape id="_x0000_s1091" type="#_x0000_t32" style="position:absolute;left:3531;top:7691;width:238;height:0" o:connectortype="straight"/>
              <v:shape id="_x0000_s1092" type="#_x0000_t32" style="position:absolute;left:3769;top:7065;width:15;height:1275;flip:x" o:connectortype="straight"/>
              <v:shape id="_x0000_s1094" type="#_x0000_t32" style="position:absolute;left:3784;top:7691;width:266;height:0" o:connectortype="straight"/>
              <v:group id="_x0000_s1112" style="position:absolute;left:4131;top:6900;width:3234;height:1680" coordorigin="4131,6900" coordsize="3234,1680">
                <v:shape id="_x0000_s1096" type="#_x0000_t176" style="position:absolute;left:4149;top:6900;width:3216;height:450">
                  <v:shadow on="t" color="#5f497a [2407]" opacity=".5" offset="-6pt,-6pt"/>
                  <v:textbox>
                    <w:txbxContent>
                      <w:p w:rsidR="00CD0401" w:rsidRPr="00CD0401" w:rsidRDefault="00CD0401" w:rsidP="00CD0401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CD0401">
                          <w:rPr>
                            <w:b/>
                            <w:bCs/>
                            <w:i/>
                            <w:iCs/>
                          </w:rPr>
                          <w:t>Chimie Organique</w:t>
                        </w:r>
                      </w:p>
                    </w:txbxContent>
                  </v:textbox>
                </v:shape>
                <v:shape id="_x0000_s1097" type="#_x0000_t176" style="position:absolute;left:4149;top:7530;width:3216;height:450">
                  <v:shadow on="t" color="#5f497a [2407]" opacity=".5" offset="-6pt,-6pt"/>
                  <v:textbox>
                    <w:txbxContent>
                      <w:p w:rsidR="00CD0401" w:rsidRPr="00CD0401" w:rsidRDefault="00CD0401" w:rsidP="00CD0401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CD0401">
                          <w:rPr>
                            <w:b/>
                            <w:bCs/>
                            <w:i/>
                            <w:iCs/>
                          </w:rPr>
                          <w:t>Chimie pharmaceutique</w:t>
                        </w:r>
                      </w:p>
                    </w:txbxContent>
                  </v:textbox>
                </v:shape>
                <v:shape id="_x0000_s1098" type="#_x0000_t176" style="position:absolute;left:4131;top:8160;width:3234;height:420">
                  <v:shadow on="t" color="#5f497a [2407]" opacity=".5" offset="-6pt,-6pt"/>
                  <v:textbox>
                    <w:txbxContent>
                      <w:p w:rsidR="00CD0401" w:rsidRPr="00CD0401" w:rsidRDefault="00CD0401" w:rsidP="00CD0401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CD0401">
                          <w:rPr>
                            <w:b/>
                            <w:bCs/>
                            <w:i/>
                            <w:iCs/>
                          </w:rPr>
                          <w:t>Chimie Analytique</w:t>
                        </w:r>
                      </w:p>
                    </w:txbxContent>
                  </v:textbox>
                </v:shape>
              </v:group>
              <v:group id="_x0000_s1107" style="position:absolute;left:7365;top:7170;width:990;height:1590" coordorigin="6660,7065" coordsize="915,1590">
                <v:shape id="_x0000_s1099" type="#_x0000_t32" style="position:absolute;left:6660;top:7065;width:465;height:0" o:connectortype="straight"/>
                <v:shape id="_x0000_s1100" type="#_x0000_t32" style="position:absolute;left:6660;top:7770;width:465;height:1" o:connectortype="straight"/>
                <v:shape id="_x0000_s1101" type="#_x0000_t32" style="position:absolute;left:6660;top:8340;width:465;height:0" o:connectortype="straight"/>
                <v:shape id="_x0000_s1102" type="#_x0000_t32" style="position:absolute;left:7110;top:7065;width:15;height:1590" o:connectortype="straight"/>
                <v:shape id="_x0000_s1103" type="#_x0000_t32" style="position:absolute;left:7125;top:7065;width:450;height:1" o:connectortype="straight"/>
                <v:shape id="_x0000_s1104" type="#_x0000_t32" style="position:absolute;left:7125;top:7691;width:450;height:0" o:connectortype="straight"/>
                <v:shape id="_x0000_s1105" type="#_x0000_t32" style="position:absolute;left:7110;top:8070;width:465;height:0" o:connectortype="straight"/>
                <v:shape id="_x0000_s1106" type="#_x0000_t32" style="position:absolute;left:7125;top:8655;width:364;height:0" o:connectortype="straight"/>
              </v:group>
              <v:shape id="_x0000_s1108" type="#_x0000_t176" style="position:absolute;left:8241;top:6900;width:5184;height:450">
                <v:shadow on="t" color="#5f497a [2407]" opacity=".5" offset="-6pt,-6pt"/>
                <v:textbox>
                  <w:txbxContent>
                    <w:p w:rsidR="00CD0401" w:rsidRPr="00FC5748" w:rsidRDefault="00CD0401" w:rsidP="00CD0401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FC5748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Chimie des produits naturels</w:t>
                      </w:r>
                    </w:p>
                  </w:txbxContent>
                </v:textbox>
              </v:shape>
              <v:shape id="_x0000_s1109" type="#_x0000_t176" style="position:absolute;left:8280;top:7530;width:5145;height:450">
                <v:shadow on="t" color="#5f497a [2407]" opacity=".5" offset="-6pt,-6pt"/>
                <v:textbox>
                  <w:txbxContent>
                    <w:p w:rsidR="00CD0401" w:rsidRPr="00FC5748" w:rsidRDefault="00CD0401" w:rsidP="00CD0401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FC5748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Chimie appliquée</w:t>
                      </w:r>
                    </w:p>
                  </w:txbxContent>
                </v:textbox>
              </v:shape>
              <v:shape id="_x0000_s1110" type="#_x0000_t176" style="position:absolute;left:8280;top:8070;width:5145;height:510">
                <v:shadow on="t" color="#5f497a [2407]" opacity=".5" offset="-6pt,-6pt"/>
                <v:textbox>
                  <w:txbxContent>
                    <w:p w:rsidR="00CD0401" w:rsidRPr="00FC5748" w:rsidRDefault="00CD0401" w:rsidP="00CD0401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FC5748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Chimie organique</w:t>
                      </w:r>
                    </w:p>
                  </w:txbxContent>
                </v:textbox>
              </v:shape>
              <v:shape id="_x0000_s1111" type="#_x0000_t176" style="position:absolute;left:8241;top:8670;width:5184;height:465">
                <v:shadow on="t" color="#5f497a [2407]" opacity=".5" offset="-6pt,-6pt"/>
                <v:textbox>
                  <w:txbxContent>
                    <w:p w:rsidR="00CD0401" w:rsidRPr="00FC5748" w:rsidRDefault="00CD0401" w:rsidP="00CD0401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FC5748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Chimie analytique</w:t>
                      </w:r>
                    </w:p>
                  </w:txbxContent>
                </v:textbox>
              </v:shape>
            </v:group>
            <v:group id="_x0000_s1144" style="position:absolute;left:1919;top:8610;width:11593;height:3090" coordorigin="1919,8610" coordsize="11593,3090">
              <v:group id="_x0000_s1124" style="position:absolute;left:1919;top:8610;width:5271;height:1890" coordorigin="1919,8910" coordsize="5271,1890">
                <v:shape id="_x0000_s1114" type="#_x0000_t176" style="position:absolute;left:1919;top:9360;width:1546;height:750" fillcolor="#4bacc6 [3208]" stroked="f" strokeweight="0">
                  <v:fill color2="#308298 [2376]" focusposition=".5,.5" focussize="" focus="100%" type="gradientRadial"/>
                  <v:shadow on="t" type="perspective" color="#205867 [1608]" offset="1pt" offset2="-3pt"/>
                  <v:textbox>
                    <w:txbxContent>
                      <w:p w:rsidR="00FC5748" w:rsidRPr="009C245F" w:rsidRDefault="00FC5748" w:rsidP="009C245F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9C245F">
                          <w:rPr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Physique</w:t>
                        </w:r>
                      </w:p>
                    </w:txbxContent>
                  </v:textbox>
                </v:shape>
                <v:group id="_x0000_s1122" style="position:absolute;left:3465;top:9134;width:666;height:1291" coordorigin="3465,9134" coordsize="666,1291">
                  <v:shape id="_x0000_s1115" type="#_x0000_t32" style="position:absolute;left:3465;top:9795;width:666;height:0" o:connectortype="straight"/>
                  <v:shape id="_x0000_s1116" type="#_x0000_t32" style="position:absolute;left:3752;top:9136;width:15;height:1289" o:connectortype="straight"/>
                  <v:shape id="_x0000_s1117" type="#_x0000_t32" style="position:absolute;left:3752;top:9134;width:298;height:1" o:connectortype="straight"/>
                  <v:shape id="_x0000_s1118" type="#_x0000_t32" style="position:absolute;left:3784;top:10425;width:347;height:0" o:connectortype="straight"/>
                </v:group>
                <v:group id="_x0000_s1123" style="position:absolute;left:4050;top:8910;width:3140;height:1890" coordorigin="4050,8910" coordsize="3140,1890">
                  <v:shape id="_x0000_s1119" type="#_x0000_t176" style="position:absolute;left:4050;top:8910;width:3140;height:570">
                    <v:shadow on="t" color="#31849b [2408]" opacity=".5" offset="-6pt,-6pt"/>
                    <v:textbox>
                      <w:txbxContent>
                        <w:p w:rsidR="00C1500C" w:rsidRPr="009C245F" w:rsidRDefault="00C1500C" w:rsidP="009C245F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</w:rPr>
                          </w:pPr>
                          <w:r w:rsidRPr="009C245F">
                            <w:rPr>
                              <w:b/>
                              <w:bCs/>
                              <w:i/>
                              <w:iCs/>
                            </w:rPr>
                            <w:t>Physique fondamentale</w:t>
                          </w:r>
                        </w:p>
                      </w:txbxContent>
                    </v:textbox>
                  </v:shape>
                  <v:shape id="_x0000_s1120" type="#_x0000_t176" style="position:absolute;left:4131;top:10275;width:3059;height:525">
                    <v:shadow on="t" color="#31849b [2408]" opacity=".5" offset="-6pt,-6pt"/>
                    <v:textbox>
                      <w:txbxContent>
                        <w:p w:rsidR="00C1500C" w:rsidRPr="009C245F" w:rsidRDefault="00C1500C" w:rsidP="009C245F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</w:rPr>
                          </w:pPr>
                          <w:r w:rsidRPr="009C245F">
                            <w:rPr>
                              <w:b/>
                              <w:bCs/>
                              <w:i/>
                              <w:iCs/>
                            </w:rPr>
                            <w:t>Physique des matériaux</w:t>
                          </w:r>
                        </w:p>
                      </w:txbxContent>
                    </v:textbox>
                  </v:shape>
                  <v:shape id="_x0000_s1121" type="#_x0000_t176" style="position:absolute;left:4131;top:9585;width:3059;height:525">
                    <v:shadow on="t" color="#31849b [2408]" opacity=".5" offset="-6pt,-6pt"/>
                    <v:textbox>
                      <w:txbxContent>
                        <w:p w:rsidR="00C1500C" w:rsidRPr="009C245F" w:rsidRDefault="00C1500C" w:rsidP="009C245F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</w:rPr>
                          </w:pPr>
                          <w:r w:rsidRPr="009C245F">
                            <w:rPr>
                              <w:b/>
                              <w:bCs/>
                              <w:i/>
                              <w:iCs/>
                            </w:rPr>
                            <w:t>Physique théorique</w:t>
                          </w:r>
                        </w:p>
                      </w:txbxContent>
                    </v:textbox>
                  </v:shape>
                </v:group>
              </v:group>
              <v:group id="_x0000_s1143" style="position:absolute;left:7168;top:8621;width:6344;height:3079" coordorigin="7168,8621" coordsize="6344,3079">
                <v:group id="_x0000_s1141" style="position:absolute;left:8355;top:8621;width:5157;height:3079" coordorigin="8355,8621" coordsize="5157,3079">
                  <v:shape id="_x0000_s1134" type="#_x0000_t176" style="position:absolute;left:8355;top:8621;width:5070;height:439">
                    <v:shadow on="t" color="#31849b [2408]" opacity=".5" offset="-6pt,-6pt"/>
                    <v:textbox>
                      <w:txbxContent>
                        <w:p w:rsidR="007016AF" w:rsidRPr="007016AF" w:rsidRDefault="007016AF" w:rsidP="007016AF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7016AF"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Physique théorique</w:t>
                          </w:r>
                        </w:p>
                      </w:txbxContent>
                    </v:textbox>
                  </v:shape>
                  <v:shape id="_x0000_s1135" type="#_x0000_t176" style="position:absolute;left:8367;top:9134;width:5145;height:450">
                    <v:shadow on="t" color="#31849b [2408]" opacity=".5" offset="-6pt,-6pt"/>
                    <v:textbox>
                      <w:txbxContent>
                        <w:p w:rsidR="007016AF" w:rsidRPr="007016AF" w:rsidRDefault="007016AF" w:rsidP="007016AF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7016AF"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Physique des matériaux</w:t>
                          </w:r>
                        </w:p>
                      </w:txbxContent>
                    </v:textbox>
                  </v:shape>
                  <v:shape id="_x0000_s1136" type="#_x0000_t176" style="position:absolute;left:8355;top:9675;width:5145;height:435">
                    <v:shadow on="t" color="#31849b [2408]" opacity=".5" offset="-6pt,-6pt"/>
                    <v:textbox>
                      <w:txbxContent>
                        <w:p w:rsidR="007016AF" w:rsidRPr="007016AF" w:rsidRDefault="007016AF" w:rsidP="007016AF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7016AF"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Physique appliquée</w:t>
                          </w:r>
                        </w:p>
                        <w:p w:rsidR="007016AF" w:rsidRDefault="007016AF"/>
                      </w:txbxContent>
                    </v:textbox>
                  </v:shape>
                  <v:shape id="_x0000_s1137" type="#_x0000_t176" style="position:absolute;left:8367;top:10200;width:5145;height:390">
                    <v:shadow on="t" color="#31849b [2408]" opacity=".5" offset="-6pt,-6pt"/>
                    <v:textbox>
                      <w:txbxContent>
                        <w:p w:rsidR="007016AF" w:rsidRPr="007016AF" w:rsidRDefault="007016AF" w:rsidP="007016AF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7016AF"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Physique des rayonnements</w:t>
                          </w:r>
                        </w:p>
                        <w:p w:rsidR="007016AF" w:rsidRDefault="007016AF"/>
                      </w:txbxContent>
                    </v:textbox>
                  </v:shape>
                  <v:shape id="_x0000_s1138" type="#_x0000_t176" style="position:absolute;left:8355;top:10680;width:5145;height:450">
                    <v:shadow on="t" color="#31849b [2408]" opacity=".5" offset="-6pt,-6pt"/>
                    <v:textbox>
                      <w:txbxContent>
                        <w:p w:rsidR="007016AF" w:rsidRPr="007016AF" w:rsidRDefault="007016AF" w:rsidP="007016AF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7016AF"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Nanophysique</w:t>
                          </w:r>
                          <w:proofErr w:type="spellEnd"/>
                        </w:p>
                      </w:txbxContent>
                    </v:textbox>
                  </v:shape>
                  <v:shape id="_x0000_s1139" type="#_x0000_t176" style="position:absolute;left:8355;top:11250;width:5145;height:450">
                    <v:shadow on="t" color="#31849b [2408]" opacity=".5" offset="-6pt,-6pt"/>
                    <v:textbox>
                      <w:txbxContent>
                        <w:p w:rsidR="007016AF" w:rsidRPr="007016AF" w:rsidRDefault="007016AF" w:rsidP="007016AF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7016AF">
                            <w:rPr>
                              <w:b/>
                              <w:bCs/>
                              <w:i/>
                              <w:iCs/>
                            </w:rPr>
                            <w:t>Physique médicale</w:t>
                          </w:r>
                        </w:p>
                      </w:txbxContent>
                    </v:textbox>
                  </v:shape>
                </v:group>
                <v:group id="_x0000_s1142" style="position:absolute;left:7168;top:8836;width:1221;height:2579" coordorigin="7168,8836" coordsize="1221,2579">
                  <v:shape id="_x0000_s1125" type="#_x0000_t32" style="position:absolute;left:7208;top:8970;width:718;height:0" o:connectortype="straight"/>
                  <v:shape id="_x0000_s1126" type="#_x0000_t32" style="position:absolute;left:7208;top:9584;width:724;height:0" o:connectortype="straight"/>
                  <v:shape id="_x0000_s1127" type="#_x0000_t32" style="position:absolute;left:7168;top:10275;width:724;height:1" o:connectortype="straight"/>
                  <v:shape id="_x0000_s1128" type="#_x0000_t32" style="position:absolute;left:7908;top:8836;width:6;height:2579" o:connectortype="straight"/>
                  <v:shape id="_x0000_s1129" type="#_x0000_t32" style="position:absolute;left:7908;top:8836;width:366;height:0" o:connectortype="straight"/>
                  <v:shape id="_x0000_s1130" type="#_x0000_t32" style="position:absolute;left:7926;top:9285;width:463;height:1" o:connectortype="straight"/>
                  <v:shape id="_x0000_s1131" type="#_x0000_t32" style="position:absolute;left:7926;top:9810;width:366;height:0" o:connectortype="straight"/>
                  <v:shape id="_x0000_s1132" type="#_x0000_t32" style="position:absolute;left:7926;top:10350;width:441;height:0" o:connectortype="straight"/>
                  <v:shape id="_x0000_s1133" type="#_x0000_t32" style="position:absolute;left:7926;top:10860;width:441;height:0" o:connectortype="straight"/>
                  <v:shape id="_x0000_s1140" type="#_x0000_t32" style="position:absolute;left:7926;top:11415;width:354;height:0" o:connectortype="straight"/>
                </v:group>
              </v:group>
            </v:group>
          </v:group>
        </w:pict>
      </w:r>
      <w:r w:rsidR="007016AF" w:rsidRPr="00DB3548">
        <w:rPr>
          <w:b/>
          <w:bCs/>
          <w:i/>
          <w:iCs/>
          <w:noProof/>
          <w:sz w:val="18"/>
          <w:szCs w:val="18"/>
          <w:lang w:eastAsia="fr-FR" w:bidi="ar-SA"/>
        </w:rPr>
        <w:pict>
          <v:shape id="_x0000_s1093" type="#_x0000_t32" style="position:absolute;margin-left:118.35pt;margin-top:218.15pt;width:13.3pt;height:.05pt;z-index:251737088" o:connectortype="straight"/>
        </w:pict>
      </w:r>
      <w:r w:rsidR="007016AF" w:rsidRPr="00DB3548">
        <w:rPr>
          <w:b/>
          <w:bCs/>
          <w:i/>
          <w:iCs/>
          <w:noProof/>
          <w:sz w:val="18"/>
          <w:szCs w:val="18"/>
          <w:lang w:eastAsia="fr-FR" w:bidi="ar-SA"/>
        </w:rPr>
        <w:pict>
          <v:shape id="_x0000_s1095" type="#_x0000_t32" style="position:absolute;margin-left:118.35pt;margin-top:275.55pt;width:14.15pt;height:0;z-index:251739136" o:connectortype="straight"/>
        </w:pict>
      </w:r>
      <w:r w:rsidR="007016AF" w:rsidRPr="00DB3548">
        <w:rPr>
          <w:b/>
          <w:bCs/>
          <w:i/>
          <w:iCs/>
          <w:noProof/>
          <w:sz w:val="18"/>
          <w:szCs w:val="18"/>
          <w:lang w:eastAsia="fr-FR" w:bidi="ar-SA"/>
        </w:rPr>
        <w:pict>
          <v:group id="_x0000_s1082" style="position:absolute;margin-left:-18.35pt;margin-top:104.75pt;width:618.75pt;height:95.45pt;z-index:251727872" coordorigin="1050,4815" coordsize="12375,2055">
            <v:group id="_x0000_s1081" style="position:absolute;left:8165;top:4815;width:5260;height:2055" coordorigin="8165,4815" coordsize="5260,2055">
              <v:shape id="_x0000_s1061" type="#_x0000_t176" style="position:absolute;left:8166;top:4815;width:5184;height:435">
                <v:shadow on="t" color="#e36c0a [2409]" opacity=".5" offset="-6pt,-6pt"/>
                <v:textbox style="mso-next-textbox:#_x0000_s1061">
                  <w:txbxContent>
                    <w:p w:rsidR="009F3D6B" w:rsidRPr="00610455" w:rsidRDefault="0021476B" w:rsidP="00B806AE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610455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Recherche Opérationnelles</w:t>
                      </w:r>
                    </w:p>
                  </w:txbxContent>
                </v:textbox>
              </v:shape>
              <v:shape id="_x0000_s1062" type="#_x0000_t176" style="position:absolute;left:8165;top:5400;width:5185;height:420">
                <v:shadow on="t" color="#e36c0a [2409]" opacity=".5" offset="-6pt,-6pt"/>
                <v:textbox style="mso-next-textbox:#_x0000_s1062">
                  <w:txbxContent>
                    <w:p w:rsidR="0021476B" w:rsidRPr="00610455" w:rsidRDefault="0021476B" w:rsidP="00B806AE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610455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Modélisation stochastique et statistique</w:t>
                      </w:r>
                    </w:p>
                  </w:txbxContent>
                </v:textbox>
              </v:shape>
              <v:shape id="_x0000_s1063" type="#_x0000_t176" style="position:absolute;left:8165;top:5925;width:5185;height:420">
                <v:shadow on="t" color="#e36c0a [2409]" opacity=".5" offset="-6pt,-6pt"/>
                <v:textbox style="mso-next-textbox:#_x0000_s1063">
                  <w:txbxContent>
                    <w:p w:rsidR="0021476B" w:rsidRPr="00610455" w:rsidRDefault="0021476B" w:rsidP="00B806AE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610455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Analyse Mathématique et Application</w:t>
                      </w:r>
                    </w:p>
                  </w:txbxContent>
                </v:textbox>
              </v:shape>
              <v:shape id="_x0000_s1064" type="#_x0000_t176" style="position:absolute;left:8166;top:6480;width:5259;height:390">
                <v:shadow on="t" color="#e36c0a [2409]" opacity=".5" offset="-6pt,-6pt"/>
                <v:textbox style="mso-next-textbox:#_x0000_s1064">
                  <w:txbxContent>
                    <w:p w:rsidR="0021476B" w:rsidRPr="00B806AE" w:rsidRDefault="0021476B" w:rsidP="00B806A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eastAsia="fr-FR" w:bidi="ar-SA"/>
                        </w:rPr>
                      </w:pPr>
                      <w:r w:rsidRPr="0021476B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eastAsia="fr-FR" w:bidi="ar-SA"/>
                        </w:rPr>
                        <w:t>Mathématiques fondamentales et discrètes</w:t>
                      </w:r>
                    </w:p>
                    <w:p w:rsidR="0021476B" w:rsidRDefault="0021476B"/>
                  </w:txbxContent>
                </v:textbox>
              </v:shape>
            </v:group>
            <v:group id="_x0000_s1078" style="position:absolute;left:7489;top:4995;width:631;height:1740" coordorigin="7050,5535" coordsize="631,1740">
              <v:shape id="_x0000_s1060" type="#_x0000_t32" style="position:absolute;left:7050;top:5925;width:319;height:0" o:connectortype="straight"/>
              <v:shape id="_x0000_s1065" type="#_x0000_t32" style="position:absolute;left:7365;top:5535;width:4;height:1740" o:connectortype="straight"/>
              <v:shape id="_x0000_s1066" type="#_x0000_t32" style="position:absolute;left:7369;top:5535;width:312;height:0" o:connectortype="straight"/>
              <v:shape id="_x0000_s1067" type="#_x0000_t32" style="position:absolute;left:7365;top:6240;width:316;height:0" o:connectortype="straight"/>
              <v:shape id="_x0000_s1068" type="#_x0000_t32" style="position:absolute;left:7369;top:6735;width:311;height:15" o:connectortype="straight"/>
              <v:shape id="_x0000_s1069" type="#_x0000_t32" style="position:absolute;left:7369;top:7275;width:311;height:0" o:connectortype="straight"/>
            </v:group>
            <v:roundrect id="_x0000_s1056" style="position:absolute;left:1050;top:4995;width:2415;height:555;rotation:540;flip:y" arcsize="10923f" o:regroupid="3" fillcolor="#f79646 [3209]" stroked="f" strokeweight="0">
              <v:fill color2="#df6a09 [2377]" focusposition=".5,.5" focussize="" focus="100%" type="gradientRadial"/>
              <v:shadow on="t" type="perspective" color="#974706 [1609]" offset="1pt" offset2="-3pt"/>
              <o:extrusion v:ext="view" viewpoint="-34.72222mm" viewpointorigin="-.5" skewangle="-45" lightposition="-50000" lightposition2="50000"/>
              <v:textbox style="mso-next-textbox:#_x0000_s1056">
                <w:txbxContent>
                  <w:p w:rsidR="002E01AC" w:rsidRPr="00503945" w:rsidRDefault="002E01AC" w:rsidP="002E01AC">
                    <w:pPr>
                      <w:jc w:val="center"/>
                      <w:rPr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32"/>
                        <w:szCs w:val="32"/>
                      </w:rPr>
                      <w:t xml:space="preserve">Mathématiques </w:t>
                    </w:r>
                  </w:p>
                </w:txbxContent>
              </v:textbox>
            </v:roundrect>
            <v:shape id="_x0000_s1057" type="#_x0000_t32" style="position:absolute;left:3449;top:5385;width:776;height:0" o:connectortype="straight" o:regroupid="3">
              <v:shadow on="t" opacity=".5" offset="-6pt,-6pt"/>
            </v:shape>
            <v:shape id="_x0000_s1059" type="#_x0000_t176" style="position:absolute;left:4249;top:5145;width:3240;height:555" o:regroupid="3">
              <v:shadow on="t" color="#e36c0a [2409]" opacity=".5" offset="-6pt,-6pt"/>
              <v:textbox style="mso-next-textbox:#_x0000_s1059">
                <w:txbxContent>
                  <w:p w:rsidR="002E01AC" w:rsidRPr="00610455" w:rsidRDefault="002E01AC" w:rsidP="002E01AC">
                    <w:pPr>
                      <w:jc w:val="center"/>
                      <w:rPr>
                        <w:b/>
                        <w:bCs/>
                        <w:i/>
                        <w:iCs/>
                      </w:rPr>
                    </w:pPr>
                    <w:r w:rsidRPr="002E01AC"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  <w:t>Mathématiques</w:t>
                    </w:r>
                  </w:p>
                </w:txbxContent>
              </v:textbox>
            </v:shape>
          </v:group>
        </w:pict>
      </w:r>
      <w:proofErr w:type="gramStart"/>
      <w:r w:rsidR="00503945" w:rsidRPr="00DB3548">
        <w:rPr>
          <w:b/>
          <w:bCs/>
          <w:i/>
          <w:iCs/>
          <w:sz w:val="18"/>
          <w:szCs w:val="18"/>
        </w:rPr>
        <w:t>formations</w:t>
      </w:r>
      <w:proofErr w:type="gramEnd"/>
    </w:p>
    <w:sectPr w:rsidR="00503945" w:rsidRPr="00DB3548" w:rsidSect="005039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3945"/>
    <w:rsid w:val="0005512F"/>
    <w:rsid w:val="000C79A2"/>
    <w:rsid w:val="00137FCB"/>
    <w:rsid w:val="0021476B"/>
    <w:rsid w:val="002E01AC"/>
    <w:rsid w:val="00307537"/>
    <w:rsid w:val="00317F4E"/>
    <w:rsid w:val="00446E15"/>
    <w:rsid w:val="004C37E3"/>
    <w:rsid w:val="00503945"/>
    <w:rsid w:val="00610455"/>
    <w:rsid w:val="007016AF"/>
    <w:rsid w:val="008860DF"/>
    <w:rsid w:val="009B7295"/>
    <w:rsid w:val="009C245F"/>
    <w:rsid w:val="009D4FB0"/>
    <w:rsid w:val="009F3D6B"/>
    <w:rsid w:val="00B7764B"/>
    <w:rsid w:val="00B806AE"/>
    <w:rsid w:val="00BB6C96"/>
    <w:rsid w:val="00C1500C"/>
    <w:rsid w:val="00CD0401"/>
    <w:rsid w:val="00DB3548"/>
    <w:rsid w:val="00EA7D85"/>
    <w:rsid w:val="00F14272"/>
    <w:rsid w:val="00FC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o:colormenu v:ext="edit" shadowcolor="none [2408]" extrusioncolor="none [1942]"/>
    </o:shapedefaults>
    <o:shapelayout v:ext="edit">
      <o:idmap v:ext="edit" data="1"/>
      <o:rules v:ext="edit">
        <o:r id="V:Rule14" type="connector" idref="#_x0000_s1036"/>
        <o:r id="V:Rule15" type="connector" idref="#_x0000_s1044"/>
        <o:r id="V:Rule16" type="connector" idref="#_x0000_s1038"/>
        <o:r id="V:Rule17" type="connector" idref="#_x0000_s1037"/>
        <o:r id="V:Rule18" type="connector" idref="#_x0000_s1040"/>
        <o:r id="V:Rule19" type="connector" idref="#_x0000_s1045"/>
        <o:r id="V:Rule20" type="connector" idref="#_x0000_s1046"/>
        <o:r id="V:Rule21" type="connector" idref="#_x0000_s1041"/>
        <o:r id="V:Rule22" type="connector" idref="#_x0000_s1048"/>
        <o:r id="V:Rule23" type="connector" idref="#_x0000_s1039"/>
        <o:r id="V:Rule24" type="connector" idref="#_x0000_s1043"/>
        <o:r id="V:Rule25" type="connector" idref="#_x0000_s1042"/>
        <o:r id="V:Rule26" type="connector" idref="#_x0000_s1047"/>
        <o:r id="V:Rule28" type="connector" idref="#_x0000_s1057"/>
        <o:r id="V:Rule32" type="connector" idref="#_x0000_s1060"/>
        <o:r id="V:Rule34" type="connector" idref="#_x0000_s1065"/>
        <o:r id="V:Rule36" type="connector" idref="#_x0000_s1066"/>
        <o:r id="V:Rule38" type="connector" idref="#_x0000_s1067"/>
        <o:r id="V:Rule40" type="connector" idref="#_x0000_s1068"/>
        <o:r id="V:Rule42" type="connector" idref="#_x0000_s1069"/>
        <o:r id="V:Rule44" type="connector" idref="#_x0000_s1085"/>
        <o:r id="V:Rule46" type="connector" idref="#_x0000_s1086"/>
        <o:r id="V:Rule48" type="connector" idref="#_x0000_s1087"/>
        <o:r id="V:Rule50" type="connector" idref="#_x0000_s1088"/>
        <o:r id="V:Rule54" type="connector" idref="#_x0000_s1091"/>
        <o:r id="V:Rule56" type="connector" idref="#_x0000_s1092"/>
        <o:r id="V:Rule58" type="connector" idref="#_x0000_s1093"/>
        <o:r id="V:Rule60" type="connector" idref="#_x0000_s1094"/>
        <o:r id="V:Rule62" type="connector" idref="#_x0000_s1095"/>
        <o:r id="V:Rule64" type="connector" idref="#_x0000_s1099"/>
        <o:r id="V:Rule66" type="connector" idref="#_x0000_s1100"/>
        <o:r id="V:Rule68" type="connector" idref="#_x0000_s1101"/>
        <o:r id="V:Rule70" type="connector" idref="#_x0000_s1102"/>
        <o:r id="V:Rule72" type="connector" idref="#_x0000_s1103"/>
        <o:r id="V:Rule74" type="connector" idref="#_x0000_s1104"/>
        <o:r id="V:Rule76" type="connector" idref="#_x0000_s1105"/>
        <o:r id="V:Rule78" type="connector" idref="#_x0000_s1106"/>
        <o:r id="V:Rule80" type="connector" idref="#_x0000_s1115"/>
        <o:r id="V:Rule82" type="connector" idref="#_x0000_s1116"/>
        <o:r id="V:Rule84" type="connector" idref="#_x0000_s1117"/>
        <o:r id="V:Rule86" type="connector" idref="#_x0000_s1118"/>
        <o:r id="V:Rule88" type="connector" idref="#_x0000_s1125"/>
        <o:r id="V:Rule90" type="connector" idref="#_x0000_s1126"/>
        <o:r id="V:Rule92" type="connector" idref="#_x0000_s1127"/>
        <o:r id="V:Rule94" type="connector" idref="#_x0000_s1128"/>
        <o:r id="V:Rule96" type="connector" idref="#_x0000_s1129"/>
        <o:r id="V:Rule98" type="connector" idref="#_x0000_s1130"/>
        <o:r id="V:Rule100" type="connector" idref="#_x0000_s1131"/>
        <o:r id="V:Rule102" type="connector" idref="#_x0000_s1132"/>
        <o:r id="V:Rule104" type="connector" idref="#_x0000_s1133"/>
        <o:r id="V:Rule106" type="connector" idref="#_x0000_s1140"/>
      </o:rules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E15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945"/>
    <w:rPr>
      <w:rFonts w:ascii="Tahoma" w:hAnsi="Tahoma" w:cs="Tahoma"/>
      <w:sz w:val="16"/>
      <w:szCs w:val="16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CD36-D6CF-4585-9E98-6D413204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Progress</cp:lastModifiedBy>
  <cp:revision>11</cp:revision>
  <cp:lastPrinted>2024-03-12T11:55:00Z</cp:lastPrinted>
  <dcterms:created xsi:type="dcterms:W3CDTF">2024-03-12T09:58:00Z</dcterms:created>
  <dcterms:modified xsi:type="dcterms:W3CDTF">2024-03-12T11:56:00Z</dcterms:modified>
</cp:coreProperties>
</file>