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2F" w:rsidRDefault="003B6662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Programme de chimie minérale pharmaceutique </w:t>
      </w:r>
      <w:proofErr w:type="gramStart"/>
      <w:r>
        <w:rPr>
          <w:b/>
          <w:sz w:val="24"/>
          <w:szCs w:val="24"/>
          <w:u w:val="single"/>
        </w:rPr>
        <w:t>( Concours</w:t>
      </w:r>
      <w:proofErr w:type="gramEnd"/>
      <w:r>
        <w:rPr>
          <w:b/>
          <w:sz w:val="24"/>
          <w:szCs w:val="24"/>
          <w:u w:val="single"/>
        </w:rPr>
        <w:t xml:space="preserve"> de résidanat) :</w:t>
      </w:r>
    </w:p>
    <w:p w:rsidR="0045642F" w:rsidRDefault="0045642F">
      <w:pPr>
        <w:pStyle w:val="normal0"/>
      </w:pPr>
    </w:p>
    <w:p w:rsidR="0045642F" w:rsidRDefault="003B6662">
      <w:pPr>
        <w:pStyle w:val="normal0"/>
        <w:rPr>
          <w:b/>
        </w:rPr>
      </w:pPr>
      <w:proofErr w:type="gramStart"/>
      <w:r>
        <w:rPr>
          <w:b/>
        </w:rPr>
        <w:t>1)Classification</w:t>
      </w:r>
      <w:proofErr w:type="gramEnd"/>
      <w:r>
        <w:rPr>
          <w:b/>
        </w:rPr>
        <w:t xml:space="preserve"> des éléments dans le tableau périodique</w:t>
      </w:r>
    </w:p>
    <w:p w:rsidR="0045642F" w:rsidRDefault="003B6662">
      <w:pPr>
        <w:pStyle w:val="normal0"/>
        <w:rPr>
          <w:b/>
        </w:rPr>
      </w:pPr>
      <w:r>
        <w:rPr>
          <w:b/>
        </w:rPr>
        <w:t>2) Notions de Cristallographie:</w:t>
      </w:r>
    </w:p>
    <w:p w:rsidR="0045642F" w:rsidRDefault="003B6662">
      <w:pPr>
        <w:pStyle w:val="normal0"/>
      </w:pPr>
      <w:r>
        <w:t xml:space="preserve">     - Systèmes cristallins et réseaux de Bravais</w:t>
      </w:r>
    </w:p>
    <w:p w:rsidR="0045642F" w:rsidRDefault="003B6662">
      <w:pPr>
        <w:pStyle w:val="normal0"/>
      </w:pPr>
      <w:r>
        <w:t xml:space="preserve">     - Principe de Diffraction des Rayons X</w:t>
      </w:r>
    </w:p>
    <w:p w:rsidR="0045642F" w:rsidRDefault="003B6662">
      <w:pPr>
        <w:pStyle w:val="normal0"/>
      </w:pPr>
      <w:r>
        <w:t xml:space="preserve">     - Polymorphisme des substances actives pharmaceutiques</w:t>
      </w:r>
    </w:p>
    <w:p w:rsidR="0045642F" w:rsidRDefault="003B6662">
      <w:pPr>
        <w:pStyle w:val="normal0"/>
        <w:rPr>
          <w:b/>
        </w:rPr>
      </w:pPr>
      <w:r>
        <w:rPr>
          <w:b/>
        </w:rPr>
        <w:t>3) Evolution des propriétés  périodiques</w:t>
      </w:r>
    </w:p>
    <w:p w:rsidR="0045642F" w:rsidRDefault="003B6662">
      <w:pPr>
        <w:pStyle w:val="normal0"/>
      </w:pPr>
      <w:r>
        <w:t xml:space="preserve">    - Charge nucléaire effective et nombre quantique principal apparent</w:t>
      </w:r>
    </w:p>
    <w:p w:rsidR="0045642F" w:rsidRDefault="003B6662">
      <w:pPr>
        <w:pStyle w:val="normal0"/>
      </w:pPr>
      <w:r>
        <w:t xml:space="preserve">    - Rayon</w:t>
      </w:r>
    </w:p>
    <w:p w:rsidR="0045642F" w:rsidRDefault="003B6662">
      <w:pPr>
        <w:pStyle w:val="normal0"/>
      </w:pPr>
      <w:r>
        <w:t xml:space="preserve">    - Energie d'ionisation</w:t>
      </w:r>
    </w:p>
    <w:p w:rsidR="0045642F" w:rsidRDefault="003B6662">
      <w:pPr>
        <w:pStyle w:val="normal0"/>
      </w:pPr>
      <w:r>
        <w:t xml:space="preserve">    - Affinité électronique</w:t>
      </w:r>
    </w:p>
    <w:p w:rsidR="0045642F" w:rsidRDefault="003B6662">
      <w:pPr>
        <w:pStyle w:val="normal0"/>
      </w:pPr>
      <w:r>
        <w:t xml:space="preserve">   - Electronéga</w:t>
      </w:r>
      <w:r>
        <w:t>tivité</w:t>
      </w:r>
    </w:p>
    <w:p w:rsidR="0045642F" w:rsidRDefault="003B6662">
      <w:pPr>
        <w:pStyle w:val="normal0"/>
        <w:rPr>
          <w:b/>
        </w:rPr>
      </w:pPr>
      <w:r>
        <w:rPr>
          <w:b/>
        </w:rPr>
        <w:t xml:space="preserve">4) Hydrogène : </w:t>
      </w:r>
    </w:p>
    <w:p w:rsidR="0045642F" w:rsidRDefault="003B6662">
      <w:pPr>
        <w:pStyle w:val="normal0"/>
      </w:pPr>
      <w:r>
        <w:rPr>
          <w:b/>
        </w:rPr>
        <w:t xml:space="preserve">     - </w:t>
      </w:r>
      <w:r>
        <w:t>Préparations</w:t>
      </w:r>
    </w:p>
    <w:p w:rsidR="0045642F" w:rsidRDefault="003B6662">
      <w:pPr>
        <w:pStyle w:val="normal0"/>
      </w:pPr>
      <w:r>
        <w:t xml:space="preserve">     - Propriétés physiques</w:t>
      </w:r>
    </w:p>
    <w:p w:rsidR="0045642F" w:rsidRDefault="003B6662">
      <w:pPr>
        <w:pStyle w:val="normal0"/>
        <w:rPr>
          <w:b/>
        </w:rPr>
      </w:pPr>
      <w:r>
        <w:t xml:space="preserve">     - Usages</w:t>
      </w:r>
    </w:p>
    <w:p w:rsidR="0045642F" w:rsidRDefault="003B6662">
      <w:pPr>
        <w:pStyle w:val="normal0"/>
        <w:rPr>
          <w:b/>
        </w:rPr>
      </w:pPr>
      <w:r>
        <w:rPr>
          <w:b/>
        </w:rPr>
        <w:t>5) Alcalins :</w:t>
      </w:r>
    </w:p>
    <w:p w:rsidR="0045642F" w:rsidRDefault="003B6662">
      <w:pPr>
        <w:pStyle w:val="normal0"/>
      </w:pPr>
      <w:r>
        <w:t>- Etat naturel</w:t>
      </w:r>
    </w:p>
    <w:p w:rsidR="0045642F" w:rsidRDefault="003B6662">
      <w:pPr>
        <w:pStyle w:val="normal0"/>
      </w:pPr>
      <w:r>
        <w:t>- Propriétés physiques</w:t>
      </w:r>
    </w:p>
    <w:p w:rsidR="0045642F" w:rsidRDefault="003B6662">
      <w:pPr>
        <w:pStyle w:val="normal0"/>
      </w:pPr>
      <w:r>
        <w:t>- Etude de la soude.</w:t>
      </w:r>
    </w:p>
    <w:p w:rsidR="0045642F" w:rsidRDefault="003B6662">
      <w:pPr>
        <w:pStyle w:val="normal0"/>
      </w:pPr>
      <w:r>
        <w:t>- Usages en médecine et en pharmacie.</w:t>
      </w:r>
    </w:p>
    <w:p w:rsidR="0045642F" w:rsidRDefault="003B6662">
      <w:pPr>
        <w:pStyle w:val="normal0"/>
        <w:rPr>
          <w:b/>
        </w:rPr>
      </w:pPr>
      <w:r>
        <w:rPr>
          <w:b/>
        </w:rPr>
        <w:t>6) Alcalino-terreux :</w:t>
      </w:r>
    </w:p>
    <w:p w:rsidR="0045642F" w:rsidRDefault="003B6662">
      <w:pPr>
        <w:pStyle w:val="normal0"/>
      </w:pPr>
      <w:r>
        <w:t>- Propriétés  physiques  et chimiques</w:t>
      </w:r>
    </w:p>
    <w:p w:rsidR="0045642F" w:rsidRDefault="003B6662">
      <w:pPr>
        <w:pStyle w:val="normal0"/>
      </w:pPr>
      <w:r>
        <w:t>- Etude de la dureté de l'eau.</w:t>
      </w:r>
    </w:p>
    <w:p w:rsidR="0045642F" w:rsidRDefault="003B6662">
      <w:pPr>
        <w:pStyle w:val="normal0"/>
      </w:pPr>
      <w:r>
        <w:t>- Usages en médecine et en pharmacie.</w:t>
      </w:r>
    </w:p>
    <w:p w:rsidR="0045642F" w:rsidRDefault="0045642F">
      <w:pPr>
        <w:pStyle w:val="normal0"/>
      </w:pPr>
    </w:p>
    <w:p w:rsidR="0045642F" w:rsidRDefault="0045642F">
      <w:pPr>
        <w:pStyle w:val="normal0"/>
        <w:spacing w:after="0" w:line="240" w:lineRule="auto"/>
        <w:rPr>
          <w:b/>
          <w:color w:val="000000"/>
        </w:rPr>
      </w:pPr>
    </w:p>
    <w:p w:rsidR="0045642F" w:rsidRDefault="003B6662">
      <w:pPr>
        <w:pStyle w:val="normal0"/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7) Groupe </w:t>
      </w:r>
      <w:proofErr w:type="spellStart"/>
      <w:r>
        <w:rPr>
          <w:b/>
          <w:color w:val="000000"/>
        </w:rPr>
        <w:t>IIIa</w:t>
      </w:r>
      <w:proofErr w:type="spellEnd"/>
    </w:p>
    <w:p w:rsidR="0045642F" w:rsidRDefault="0045642F">
      <w:pPr>
        <w:pStyle w:val="normal0"/>
        <w:spacing w:after="0" w:line="240" w:lineRule="auto"/>
        <w:rPr>
          <w:color w:val="000000"/>
        </w:rPr>
      </w:pPr>
    </w:p>
    <w:p w:rsidR="0045642F" w:rsidRDefault="003B6662">
      <w:pPr>
        <w:pStyle w:val="normal0"/>
        <w:spacing w:after="0" w:line="240" w:lineRule="auto"/>
        <w:rPr>
          <w:color w:val="000000"/>
        </w:rPr>
      </w:pPr>
      <w:r>
        <w:rPr>
          <w:color w:val="000000"/>
        </w:rPr>
        <w:t>- Abondance, Etat Naturel  ET Préparations</w:t>
      </w:r>
    </w:p>
    <w:p w:rsidR="0045642F" w:rsidRDefault="0045642F">
      <w:pPr>
        <w:pStyle w:val="normal0"/>
        <w:spacing w:after="0" w:line="240" w:lineRule="auto"/>
        <w:rPr>
          <w:color w:val="000000"/>
        </w:rPr>
      </w:pPr>
    </w:p>
    <w:p w:rsidR="0045642F" w:rsidRDefault="003B6662">
      <w:pPr>
        <w:pStyle w:val="normal0"/>
        <w:spacing w:after="0" w:line="240" w:lineRule="auto"/>
        <w:rPr>
          <w:color w:val="000000"/>
        </w:rPr>
      </w:pPr>
      <w:r>
        <w:rPr>
          <w:color w:val="000000"/>
        </w:rPr>
        <w:t>- Etude De l’Aluminium et ses Composés :</w:t>
      </w:r>
    </w:p>
    <w:p w:rsidR="0045642F" w:rsidRDefault="003B66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L’aluminium métallique</w:t>
      </w:r>
    </w:p>
    <w:p w:rsidR="0045642F" w:rsidRDefault="003B66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Les composés de l’aluminium</w:t>
      </w:r>
    </w:p>
    <w:p w:rsidR="0045642F" w:rsidRDefault="0045642F">
      <w:pPr>
        <w:pStyle w:val="normal0"/>
        <w:spacing w:after="0" w:line="240" w:lineRule="auto"/>
        <w:rPr>
          <w:color w:val="000000"/>
        </w:rPr>
      </w:pPr>
    </w:p>
    <w:p w:rsidR="0045642F" w:rsidRDefault="003B6662">
      <w:pPr>
        <w:pStyle w:val="normal0"/>
        <w:spacing w:after="0" w:line="240" w:lineRule="auto"/>
        <w:rPr>
          <w:color w:val="000000"/>
        </w:rPr>
      </w:pPr>
      <w:r>
        <w:rPr>
          <w:color w:val="000000"/>
        </w:rPr>
        <w:t>-Aspects biologiques et usages médicaux</w:t>
      </w:r>
    </w:p>
    <w:p w:rsidR="0045642F" w:rsidRDefault="0045642F">
      <w:pPr>
        <w:pStyle w:val="normal0"/>
      </w:pPr>
    </w:p>
    <w:p w:rsidR="0045642F" w:rsidRDefault="003B6662">
      <w:pPr>
        <w:pStyle w:val="normal0"/>
        <w:rPr>
          <w:b/>
        </w:rPr>
      </w:pPr>
      <w:r>
        <w:rPr>
          <w:b/>
        </w:rPr>
        <w:t xml:space="preserve">8) Groupe </w:t>
      </w:r>
      <w:proofErr w:type="spellStart"/>
      <w:r>
        <w:rPr>
          <w:b/>
        </w:rPr>
        <w:t>IVa</w:t>
      </w:r>
      <w:proofErr w:type="spellEnd"/>
      <w:r>
        <w:rPr>
          <w:b/>
        </w:rPr>
        <w:t xml:space="preserve"> :</w:t>
      </w:r>
    </w:p>
    <w:p w:rsidR="0045642F" w:rsidRDefault="003B6662">
      <w:pPr>
        <w:pStyle w:val="normal0"/>
      </w:pPr>
      <w:r>
        <w:t xml:space="preserve">- Verres : </w:t>
      </w:r>
      <w:proofErr w:type="gramStart"/>
      <w:r>
        <w:t>composition ,</w:t>
      </w:r>
      <w:proofErr w:type="gramEnd"/>
      <w:r>
        <w:t xml:space="preserve"> préparation et propriétés  .</w:t>
      </w:r>
    </w:p>
    <w:p w:rsidR="0045642F" w:rsidRDefault="003B6662">
      <w:pPr>
        <w:pStyle w:val="normal0"/>
      </w:pPr>
      <w:r>
        <w:t>- Etude de monoxyde de carbones</w:t>
      </w:r>
    </w:p>
    <w:p w:rsidR="0045642F" w:rsidRDefault="003B6662">
      <w:pPr>
        <w:pStyle w:val="normal0"/>
      </w:pPr>
      <w:r>
        <w:t>- Etude des silicates.</w:t>
      </w:r>
    </w:p>
    <w:p w:rsidR="0045642F" w:rsidRDefault="003B6662">
      <w:pPr>
        <w:pStyle w:val="normal0"/>
      </w:pPr>
      <w:r>
        <w:t>- Usages en médecine et en pharmacie.</w:t>
      </w:r>
    </w:p>
    <w:p w:rsidR="0045642F" w:rsidRDefault="0045642F">
      <w:pPr>
        <w:pStyle w:val="normal0"/>
      </w:pPr>
    </w:p>
    <w:p w:rsidR="0045642F" w:rsidRDefault="003B6662">
      <w:pPr>
        <w:pStyle w:val="normal0"/>
        <w:spacing w:after="0" w:line="240" w:lineRule="auto"/>
      </w:pPr>
      <w:r>
        <w:rPr>
          <w:b/>
          <w:color w:val="000000"/>
        </w:rPr>
        <w:t>9) Groupe Va</w:t>
      </w:r>
    </w:p>
    <w:p w:rsidR="0045642F" w:rsidRDefault="003B6662">
      <w:pPr>
        <w:pStyle w:val="normal0"/>
        <w:spacing w:before="280" w:after="280" w:line="240" w:lineRule="auto"/>
        <w:rPr>
          <w:color w:val="000000"/>
        </w:rPr>
      </w:pPr>
      <w:r>
        <w:rPr>
          <w:color w:val="000000"/>
        </w:rPr>
        <w:t>- Etude de l’azote et ses composés :</w:t>
      </w:r>
    </w:p>
    <w:p w:rsidR="0045642F" w:rsidRDefault="003B66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</w:rPr>
      </w:pPr>
      <w:r>
        <w:rPr>
          <w:color w:val="000000"/>
        </w:rPr>
        <w:t>L’azote N2</w:t>
      </w:r>
      <w:r>
        <w:rPr>
          <w:color w:val="000000"/>
        </w:rPr>
        <w:tab/>
      </w:r>
    </w:p>
    <w:p w:rsidR="0045642F" w:rsidRDefault="003B66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L’ammoniac NH3</w:t>
      </w:r>
    </w:p>
    <w:p w:rsidR="0045642F" w:rsidRDefault="003B666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</w:rPr>
      </w:pPr>
      <w:r>
        <w:rPr>
          <w:color w:val="000000"/>
        </w:rPr>
        <w:t>L’acide nitrique HNO3</w:t>
      </w:r>
      <w:r>
        <w:rPr>
          <w:color w:val="000000"/>
        </w:rPr>
        <w:tab/>
      </w:r>
    </w:p>
    <w:p w:rsidR="0045642F" w:rsidRDefault="003B6662">
      <w:pPr>
        <w:pStyle w:val="normal0"/>
        <w:spacing w:before="280" w:after="280" w:line="240" w:lineRule="auto"/>
        <w:rPr>
          <w:color w:val="000000"/>
        </w:rPr>
      </w:pPr>
      <w:r>
        <w:rPr>
          <w:color w:val="000000"/>
        </w:rPr>
        <w:t>- Etude des composés du phosphore :</w:t>
      </w:r>
    </w:p>
    <w:p w:rsidR="0045642F" w:rsidRDefault="003B66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</w:rPr>
      </w:pPr>
      <w:r>
        <w:rPr>
          <w:color w:val="000000"/>
        </w:rPr>
        <w:t>Les oxydes</w:t>
      </w:r>
    </w:p>
    <w:p w:rsidR="0045642F" w:rsidRDefault="003B666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</w:rPr>
      </w:pPr>
      <w:r>
        <w:rPr>
          <w:color w:val="000000"/>
        </w:rPr>
        <w:t>Les oxyacides/</w:t>
      </w:r>
      <w:proofErr w:type="spellStart"/>
      <w:r>
        <w:rPr>
          <w:color w:val="000000"/>
        </w:rPr>
        <w:t>oxyanions</w:t>
      </w:r>
      <w:proofErr w:type="spellEnd"/>
    </w:p>
    <w:p w:rsidR="0045642F" w:rsidRDefault="003B6662">
      <w:pPr>
        <w:pStyle w:val="normal0"/>
        <w:spacing w:before="280" w:after="280" w:line="240" w:lineRule="auto"/>
        <w:rPr>
          <w:color w:val="000000"/>
        </w:rPr>
      </w:pPr>
      <w:r>
        <w:rPr>
          <w:color w:val="000000"/>
        </w:rPr>
        <w:t>- Importance biologique et usages médicaux</w:t>
      </w:r>
    </w:p>
    <w:p w:rsidR="0045642F" w:rsidRDefault="003B6662">
      <w:pPr>
        <w:pStyle w:val="normal0"/>
        <w:rPr>
          <w:b/>
        </w:rPr>
      </w:pPr>
      <w:r>
        <w:rPr>
          <w:b/>
        </w:rPr>
        <w:t>10</w:t>
      </w:r>
      <w:proofErr w:type="gramStart"/>
      <w:r>
        <w:rPr>
          <w:b/>
        </w:rPr>
        <w:t>)Groupe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VIa</w:t>
      </w:r>
      <w:proofErr w:type="spellEnd"/>
      <w:r>
        <w:rPr>
          <w:b/>
        </w:rPr>
        <w:t xml:space="preserve"> :</w:t>
      </w:r>
    </w:p>
    <w:p w:rsidR="0045642F" w:rsidRDefault="003B6662">
      <w:pPr>
        <w:pStyle w:val="normal0"/>
      </w:pPr>
      <w:r>
        <w:t xml:space="preserve">-  Etude de l'oxygène et ses composés </w:t>
      </w:r>
    </w:p>
    <w:p w:rsidR="0045642F" w:rsidRDefault="003B6662">
      <w:pPr>
        <w:pStyle w:val="normal0"/>
      </w:pPr>
      <w:r>
        <w:t>- Utilisations.</w:t>
      </w:r>
    </w:p>
    <w:p w:rsidR="0045642F" w:rsidRDefault="003B6662">
      <w:pPr>
        <w:pStyle w:val="normal0"/>
        <w:rPr>
          <w:b/>
        </w:rPr>
      </w:pPr>
      <w:r>
        <w:rPr>
          <w:b/>
        </w:rPr>
        <w:t>11) Halogènes :</w:t>
      </w:r>
    </w:p>
    <w:p w:rsidR="0045642F" w:rsidRDefault="003B6662">
      <w:pPr>
        <w:pStyle w:val="normal0"/>
      </w:pPr>
      <w:r>
        <w:t xml:space="preserve">  - Etat naturel et abondance</w:t>
      </w:r>
    </w:p>
    <w:p w:rsidR="0045642F" w:rsidRDefault="003B6662">
      <w:pPr>
        <w:pStyle w:val="normal0"/>
      </w:pPr>
      <w:r>
        <w:t xml:space="preserve">  -  Etude de l'eau de javel</w:t>
      </w:r>
    </w:p>
    <w:p w:rsidR="0045642F" w:rsidRDefault="0045642F">
      <w:pPr>
        <w:pStyle w:val="normal0"/>
      </w:pPr>
    </w:p>
    <w:p w:rsidR="0045642F" w:rsidRDefault="0045642F">
      <w:pPr>
        <w:pStyle w:val="normal0"/>
      </w:pPr>
    </w:p>
    <w:p w:rsidR="0045642F" w:rsidRDefault="0045642F">
      <w:pPr>
        <w:pStyle w:val="normal0"/>
      </w:pPr>
    </w:p>
    <w:p w:rsidR="0045642F" w:rsidRDefault="0045642F">
      <w:pPr>
        <w:pStyle w:val="normal0"/>
      </w:pPr>
    </w:p>
    <w:p w:rsidR="0045642F" w:rsidRDefault="0045642F">
      <w:pPr>
        <w:pStyle w:val="normal0"/>
      </w:pPr>
    </w:p>
    <w:p w:rsidR="0045642F" w:rsidRDefault="0045642F">
      <w:pPr>
        <w:pStyle w:val="normal0"/>
      </w:pPr>
    </w:p>
    <w:p w:rsidR="0045642F" w:rsidRDefault="0045642F">
      <w:pPr>
        <w:pStyle w:val="normal0"/>
      </w:pPr>
    </w:p>
    <w:p w:rsidR="0045642F" w:rsidRDefault="0045642F">
      <w:pPr>
        <w:pStyle w:val="normal0"/>
      </w:pPr>
    </w:p>
    <w:sectPr w:rsidR="0045642F" w:rsidSect="0045642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B3A"/>
    <w:multiLevelType w:val="multilevel"/>
    <w:tmpl w:val="AA16B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4C43E1"/>
    <w:multiLevelType w:val="multilevel"/>
    <w:tmpl w:val="BC409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FA82C97"/>
    <w:multiLevelType w:val="multilevel"/>
    <w:tmpl w:val="94D63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5642F"/>
    <w:rsid w:val="003B6662"/>
    <w:rsid w:val="0045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4564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4564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4564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4564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45642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4564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45642F"/>
  </w:style>
  <w:style w:type="table" w:customStyle="1" w:styleId="TableNormal">
    <w:name w:val="Table Normal"/>
    <w:rsid w:val="004564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45642F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4564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store</dc:creator>
  <cp:lastModifiedBy>media store</cp:lastModifiedBy>
  <cp:revision>2</cp:revision>
  <dcterms:created xsi:type="dcterms:W3CDTF">2021-12-29T19:09:00Z</dcterms:created>
  <dcterms:modified xsi:type="dcterms:W3CDTF">2021-12-29T19:09:00Z</dcterms:modified>
</cp:coreProperties>
</file>