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7C" w:rsidRPr="004458D6" w:rsidRDefault="006D787C" w:rsidP="00DE734E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4458D6">
        <w:rPr>
          <w:rFonts w:asciiTheme="majorBidi" w:hAnsiTheme="majorBidi" w:cstheme="majorBidi"/>
          <w:b/>
          <w:bCs/>
          <w:sz w:val="28"/>
          <w:szCs w:val="28"/>
        </w:rPr>
        <w:t xml:space="preserve">Programme des cours pour concours d’accès au résidanat de </w:t>
      </w:r>
      <w:r w:rsidR="00810140" w:rsidRPr="004458D6">
        <w:rPr>
          <w:rFonts w:asciiTheme="majorBidi" w:hAnsiTheme="majorBidi" w:cstheme="majorBidi"/>
          <w:b/>
          <w:bCs/>
          <w:sz w:val="28"/>
          <w:szCs w:val="28"/>
        </w:rPr>
        <w:t>pharmacie</w:t>
      </w:r>
      <w:r w:rsidRPr="004458D6">
        <w:rPr>
          <w:rFonts w:asciiTheme="majorBidi" w:hAnsiTheme="majorBidi" w:cstheme="majorBidi"/>
          <w:b/>
          <w:bCs/>
          <w:sz w:val="28"/>
          <w:szCs w:val="28"/>
        </w:rPr>
        <w:t xml:space="preserve"> pour année 202</w:t>
      </w:r>
      <w:r w:rsidR="00DE734E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4458D6">
        <w:rPr>
          <w:rFonts w:asciiTheme="majorBidi" w:hAnsiTheme="majorBidi" w:cstheme="majorBidi"/>
          <w:b/>
          <w:bCs/>
          <w:sz w:val="28"/>
          <w:szCs w:val="28"/>
        </w:rPr>
        <w:t>-202</w:t>
      </w:r>
      <w:r w:rsidR="00DE734E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4B1368" w:rsidRPr="004458D6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4458D6">
        <w:rPr>
          <w:rFonts w:asciiTheme="majorBidi" w:hAnsiTheme="majorBidi" w:cstheme="majorBidi"/>
          <w:b/>
          <w:bCs/>
          <w:sz w:val="28"/>
          <w:szCs w:val="28"/>
        </w:rPr>
        <w:t xml:space="preserve"> Parasitologie-Mycologie</w:t>
      </w:r>
      <w:r w:rsidR="00520EAC" w:rsidRPr="004458D6">
        <w:rPr>
          <w:rFonts w:asciiTheme="majorBidi" w:hAnsiTheme="majorBidi" w:cstheme="majorBidi"/>
          <w:b/>
          <w:bCs/>
          <w:sz w:val="28"/>
          <w:szCs w:val="28"/>
        </w:rPr>
        <w:t xml:space="preserve"> Médicale</w:t>
      </w:r>
    </w:p>
    <w:p w:rsidR="002D5333" w:rsidRDefault="002D5333" w:rsidP="004458D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610E1" w:rsidRPr="004458D6" w:rsidRDefault="000610E1" w:rsidP="004458D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91F98" w:rsidRPr="004458D6" w:rsidRDefault="00991F98" w:rsidP="004458D6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487" w:type="dxa"/>
        <w:jc w:val="center"/>
        <w:tblLook w:val="04A0"/>
      </w:tblPr>
      <w:tblGrid>
        <w:gridCol w:w="1396"/>
        <w:gridCol w:w="8091"/>
      </w:tblGrid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THEME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Amibes et amœbose (amibiase)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91" w:type="dxa"/>
          </w:tcPr>
          <w:p w:rsidR="008942D3" w:rsidRDefault="00991F98" w:rsidP="008942D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Flagellés intestinaux et urogénitaux</w:t>
            </w:r>
            <w:r w:rsidR="00F060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991F98" w:rsidRPr="008942D3" w:rsidRDefault="00F060C6" w:rsidP="008942D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Giardia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giardiose</w:t>
            </w:r>
            <w:r w:rsidR="002962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Trichomonose à </w:t>
            </w:r>
            <w:r w:rsidRP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Trichomonas vaginalis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Flagellés sanguicoles et tissulaires : Leishmanies et leishmanioses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Toxoplasme et toxoplasmose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Plasmodium</w:t>
            </w: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paludisme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091" w:type="dxa"/>
          </w:tcPr>
          <w:p w:rsidR="00991F98" w:rsidRPr="008942D3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Les autres protozoaires opportunistes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(Cryptosporidiose)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091" w:type="dxa"/>
          </w:tcPr>
          <w:p w:rsidR="00991F98" w:rsidRPr="008942D3" w:rsidRDefault="00991F98" w:rsidP="008942D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Cestodes parasites de l’homme à l’état adulte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</w:t>
            </w:r>
            <w:r w:rsid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æ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niasis à </w:t>
            </w:r>
            <w:r w:rsidR="00F060C6" w:rsidRP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</w:t>
            </w:r>
            <w:r w:rsid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æ</w:t>
            </w:r>
            <w:r w:rsidR="00F060C6" w:rsidRP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nia saginata</w:t>
            </w:r>
            <w:r w:rsidR="002B1D8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æ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niasis à </w:t>
            </w:r>
            <w:r w:rsidR="00F060C6" w:rsidRP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</w:t>
            </w:r>
            <w:r w:rsid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æ</w:t>
            </w:r>
            <w:r w:rsidR="00F060C6" w:rsidRPr="008942D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nia solium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91" w:type="dxa"/>
          </w:tcPr>
          <w:p w:rsidR="00991F98" w:rsidRPr="008942D3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Cestodes parasites de l’homme à l’état larvaire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="008942D3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Hydatidose « 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Kyste hydatique</w:t>
            </w:r>
            <w:r w:rsidR="008942D3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»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091" w:type="dxa"/>
          </w:tcPr>
          <w:p w:rsidR="00991F98" w:rsidRPr="008942D3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Douves et distomatoses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(Distomatose à </w:t>
            </w:r>
            <w:r w:rsidR="00F060C6" w:rsidRPr="002B1D8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Fasciola hepatica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91" w:type="dxa"/>
          </w:tcPr>
          <w:p w:rsidR="00991F98" w:rsidRPr="008942D3" w:rsidRDefault="008942D3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Schistosomes </w:t>
            </w:r>
            <w:r w:rsidR="00991F98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 schistosomoses</w:t>
            </w:r>
            <w:r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060C6" w:rsidRPr="008942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(Schistosomose urogénitale)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991F98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91" w:type="dxa"/>
          </w:tcPr>
          <w:p w:rsidR="008942D3" w:rsidRPr="008942D3" w:rsidRDefault="00991F98" w:rsidP="004458D6">
            <w:pPr>
              <w:jc w:val="both"/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>Nématodes et Nématodoses à transmission per os</w:t>
            </w:r>
          </w:p>
          <w:p w:rsidR="00991F98" w:rsidRPr="00F060C6" w:rsidRDefault="00F060C6" w:rsidP="004458D6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0610E1">
              <w:rPr>
                <w:rStyle w:val="textenormal1"/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Ascaris </w:t>
            </w:r>
            <w:r w:rsidRP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>et ascaridiose</w:t>
            </w:r>
            <w:r w:rsid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P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610E1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oxyure et </w:t>
            </w:r>
            <w:r w:rsidRP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>oxyurose)</w:t>
            </w:r>
          </w:p>
        </w:tc>
      </w:tr>
      <w:tr w:rsidR="00DE734E" w:rsidRPr="004458D6" w:rsidTr="004458D6">
        <w:trPr>
          <w:jc w:val="center"/>
        </w:trPr>
        <w:tc>
          <w:tcPr>
            <w:tcW w:w="1396" w:type="dxa"/>
          </w:tcPr>
          <w:p w:rsidR="00DE734E" w:rsidRPr="004458D6" w:rsidRDefault="00DE734E" w:rsidP="004458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91" w:type="dxa"/>
          </w:tcPr>
          <w:p w:rsidR="00DE734E" w:rsidRPr="008942D3" w:rsidRDefault="00DE734E" w:rsidP="004458D6">
            <w:pPr>
              <w:jc w:val="both"/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42D3"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>Nématodes et Nématodoses à transmission</w:t>
            </w:r>
            <w:r>
              <w:rPr>
                <w:rStyle w:val="textenormal1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transcutanée active (Ankylostomes et ankylostomoses, Anguillule et anguillulose)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Notion d’entomologie médicale : Ectoparasites et ectoparasitoses (gale et pédiculoses)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Candida</w:t>
            </w: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candidoses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Cryptococcus</w:t>
            </w: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cryptococcose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Malassezia</w:t>
            </w: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malassezioses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091" w:type="dxa"/>
          </w:tcPr>
          <w:p w:rsidR="00991F98" w:rsidRPr="00DE734E" w:rsidRDefault="00991F98" w:rsidP="00DE73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73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Dermatophytes et dermatophyties</w:t>
            </w:r>
            <w:r w:rsidR="00BA489D" w:rsidRPr="00DE73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Aspergillus</w:t>
            </w: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aspergilloses</w:t>
            </w:r>
          </w:p>
        </w:tc>
      </w:tr>
      <w:tr w:rsidR="00991F98" w:rsidRPr="004458D6" w:rsidTr="004458D6">
        <w:trPr>
          <w:jc w:val="center"/>
        </w:trPr>
        <w:tc>
          <w:tcPr>
            <w:tcW w:w="1396" w:type="dxa"/>
          </w:tcPr>
          <w:p w:rsidR="00991F98" w:rsidRPr="004458D6" w:rsidRDefault="00DE734E" w:rsidP="008942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091" w:type="dxa"/>
          </w:tcPr>
          <w:p w:rsidR="00991F98" w:rsidRPr="004458D6" w:rsidRDefault="00991F98" w:rsidP="004458D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58D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Pneumocystis</w:t>
            </w:r>
            <w:r w:rsidRPr="004458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et pneumocystose</w:t>
            </w:r>
          </w:p>
        </w:tc>
      </w:tr>
    </w:tbl>
    <w:p w:rsidR="006D787C" w:rsidRPr="004458D6" w:rsidRDefault="006D787C" w:rsidP="004458D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D787C" w:rsidRPr="004458D6" w:rsidRDefault="006D787C" w:rsidP="004458D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458D6" w:rsidRDefault="004458D6" w:rsidP="00DE734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vertAlign w:val="superscript"/>
        </w:rPr>
      </w:pPr>
      <w:r w:rsidRPr="004458D6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LA RESPONSABLE DU MODULE</w:t>
      </w:r>
    </w:p>
    <w:p w:rsidR="00DE734E" w:rsidRPr="00DE734E" w:rsidRDefault="00DE734E" w:rsidP="00DE73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 </w:t>
      </w:r>
      <w:r w:rsidRPr="00DE734E">
        <w:rPr>
          <w:rFonts w:asciiTheme="majorBidi" w:hAnsiTheme="majorBidi" w:cstheme="majorBidi"/>
          <w:b/>
          <w:bCs/>
          <w:sz w:val="32"/>
          <w:szCs w:val="32"/>
        </w:rPr>
        <w:t>D</w:t>
      </w:r>
      <w:r w:rsidRPr="00DE734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r </w:t>
      </w:r>
      <w:r w:rsidRPr="00DE734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E734E">
        <w:rPr>
          <w:rFonts w:asciiTheme="majorBidi" w:hAnsiTheme="majorBidi" w:cstheme="majorBidi"/>
          <w:b/>
          <w:bCs/>
          <w:sz w:val="32"/>
          <w:szCs w:val="32"/>
        </w:rPr>
        <w:t>L.Rekallah</w:t>
      </w:r>
      <w:proofErr w:type="spellEnd"/>
    </w:p>
    <w:p w:rsidR="006D787C" w:rsidRPr="004458D6" w:rsidRDefault="006D787C" w:rsidP="004458D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6D787C" w:rsidRPr="004458D6" w:rsidSect="002D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799"/>
    <w:multiLevelType w:val="hybridMultilevel"/>
    <w:tmpl w:val="5F049A76"/>
    <w:lvl w:ilvl="0" w:tplc="153E2D3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4469"/>
    <w:multiLevelType w:val="hybridMultilevel"/>
    <w:tmpl w:val="67E891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17874"/>
    <w:multiLevelType w:val="hybridMultilevel"/>
    <w:tmpl w:val="BD7A746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787C"/>
    <w:rsid w:val="000110F8"/>
    <w:rsid w:val="000610E1"/>
    <w:rsid w:val="00232C60"/>
    <w:rsid w:val="00263995"/>
    <w:rsid w:val="002962DB"/>
    <w:rsid w:val="002B1D81"/>
    <w:rsid w:val="002D5333"/>
    <w:rsid w:val="002E5AA1"/>
    <w:rsid w:val="00373546"/>
    <w:rsid w:val="003864C8"/>
    <w:rsid w:val="004458D6"/>
    <w:rsid w:val="004B1368"/>
    <w:rsid w:val="00520EAC"/>
    <w:rsid w:val="005C72ED"/>
    <w:rsid w:val="00687EC8"/>
    <w:rsid w:val="006D787C"/>
    <w:rsid w:val="00810140"/>
    <w:rsid w:val="008942D3"/>
    <w:rsid w:val="008B6F6C"/>
    <w:rsid w:val="008C0C96"/>
    <w:rsid w:val="00991F98"/>
    <w:rsid w:val="00A375ED"/>
    <w:rsid w:val="00BA489D"/>
    <w:rsid w:val="00C41E1C"/>
    <w:rsid w:val="00D43C0F"/>
    <w:rsid w:val="00D7432F"/>
    <w:rsid w:val="00DA29AD"/>
    <w:rsid w:val="00DE734E"/>
    <w:rsid w:val="00F0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D7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D787C"/>
    <w:pPr>
      <w:ind w:left="720"/>
      <w:contextualSpacing/>
    </w:pPr>
  </w:style>
  <w:style w:type="character" w:customStyle="1" w:styleId="textenormal1">
    <w:name w:val="textenormal1"/>
    <w:basedOn w:val="Policepardfaut"/>
    <w:rsid w:val="006D787C"/>
    <w:rPr>
      <w:rFonts w:ascii="Verdana" w:hAnsi="Verdana" w:hint="default"/>
      <w:sz w:val="20"/>
      <w:szCs w:val="20"/>
    </w:rPr>
  </w:style>
  <w:style w:type="table" w:styleId="Grilledutableau">
    <w:name w:val="Table Grid"/>
    <w:basedOn w:val="TableauNormal"/>
    <w:uiPriority w:val="59"/>
    <w:rsid w:val="0099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REZ-LILA</dc:creator>
  <cp:lastModifiedBy>media store</cp:lastModifiedBy>
  <cp:revision>2</cp:revision>
  <dcterms:created xsi:type="dcterms:W3CDTF">2021-12-29T18:53:00Z</dcterms:created>
  <dcterms:modified xsi:type="dcterms:W3CDTF">2021-12-29T18:53:00Z</dcterms:modified>
</cp:coreProperties>
</file>